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B" w:rsidRDefault="008B638B" w:rsidP="008B638B">
      <w:pPr>
        <w:spacing w:after="120"/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p w:rsidR="008B638B" w:rsidRDefault="008B638B" w:rsidP="008B638B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8B638B" w:rsidRDefault="008B638B" w:rsidP="008B638B">
      <w:pPr>
        <w:spacing w:after="0"/>
        <w:rPr>
          <w:sz w:val="24"/>
          <w:szCs w:val="24"/>
        </w:rPr>
      </w:pPr>
    </w:p>
    <w:p w:rsidR="008B638B" w:rsidRPr="00390D17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8B638B" w:rsidRPr="00645EB2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B77E1F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638B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liryka jest jednym z rodzajów literackich,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utworu epickiego,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:rsidR="008B638B" w:rsidRPr="00770052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>wie, kto to osoba mówiąca w wierszu,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:rsidR="008B638B" w:rsidRPr="00765307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B74FAA">
              <w:rPr>
                <w:i/>
                <w:iCs/>
                <w:spacing w:val="-6"/>
              </w:rPr>
              <w:t>wyraz dźwiękonaśladowczy</w:t>
            </w:r>
            <w:r w:rsidRPr="00B74FAA">
              <w:rPr>
                <w:spacing w:val="-6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pieśni, trenu,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zna pojęcie ironii,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wierszu wartości </w:t>
            </w:r>
            <w:r>
              <w:lastRenderedPageBreak/>
              <w:t xml:space="preserve">ważne dla poety,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nastrój wiersza, </w:t>
            </w:r>
          </w:p>
          <w:p w:rsidR="008B638B" w:rsidRPr="00230E99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wers, w którym </w:t>
            </w:r>
            <w:r w:rsidRPr="001A5FAD">
              <w:rPr>
                <w:spacing w:val="-4"/>
              </w:rPr>
              <w:t>znajduje się zwrot do adresata,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:rsidR="008B638B" w:rsidRPr="0081037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 xml:space="preserve">rozpoznaje w utworach lirycznych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:rsidR="008B638B" w:rsidRPr="00491F84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dzieli wersy na sylaby,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w omawianych utworach lirycznych,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wiersza i wypowiada się na temat jego aktualności, </w:t>
            </w:r>
          </w:p>
          <w:p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wierszach</w:t>
            </w:r>
            <w:r w:rsidRPr="001A5FAD">
              <w:rPr>
                <w:spacing w:val="-4"/>
              </w:rP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:rsidR="008B638B" w:rsidRPr="00F013EA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pieśni, trenu,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na czym polega </w:t>
            </w:r>
            <w:r>
              <w:lastRenderedPageBreak/>
              <w:t>ironia,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 zastanawia się nad jego aktualnością,</w:t>
            </w:r>
          </w:p>
          <w:p w:rsidR="008B638B" w:rsidRPr="00E23FA0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E23FA0">
              <w:t>porównuje wartości ważne dla Polaków ze swoimi</w:t>
            </w:r>
            <w:r w:rsidRPr="001617D8">
              <w:t xml:space="preserve"> wartościami</w:t>
            </w:r>
            <w:r w:rsidRPr="00E23FA0"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 xml:space="preserve">czytając / wygłaszając wiersz, stosuje odpowiednie tempo, </w:t>
            </w:r>
            <w:r w:rsidRPr="00B078EB">
              <w:rPr>
                <w:spacing w:val="-2"/>
              </w:rPr>
              <w:t>intonację i modulację głosu,</w:t>
            </w:r>
          </w:p>
          <w:p w:rsidR="008B638B" w:rsidRPr="00B078E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bohaterze oraz ich uczuciach,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opisuje zachowanie bohatera wiersza i wyraża swoją opinię na jego temat,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cechy pieśni, </w:t>
            </w:r>
            <w:r>
              <w:lastRenderedPageBreak/>
              <w:t>trenu w danym utworze,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 wierszu,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wybranych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poznanych środków artystycznych,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   własnych doświadczeń,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 wśród innych gatunków literackich,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tworzy pytania do hipotezy interpretacyjnej na temat wiersza,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kulturowy, filozoficzny, społeczny.</w:t>
            </w:r>
          </w:p>
        </w:tc>
      </w:tr>
    </w:tbl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D56A50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638B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:rsidR="008B638B" w:rsidRPr="0094638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realistyczne (rzeczywiste)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w omawianych utworach epickich,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  <w:r w:rsidRPr="00D2611F">
              <w:t>gatunki epickie</w:t>
            </w:r>
            <w:r>
              <w:t>, np. baśń, legenda, opowiadanie, powieść, nowela,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utworu epickiego,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lastRenderedPageBreak/>
              <w:t xml:space="preserve">wydarzenia tworzące akcję 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mówiąca w utworze epickim,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:rsidR="008B638B" w:rsidRPr="00ED7DE0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znaczenie przenośne,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</w:t>
            </w:r>
            <w:r>
              <w:lastRenderedPageBreak/>
              <w:t xml:space="preserve">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realistyczne i fantastyczne w utworach epickich,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gatunkowe opowiadania, powieści, noweli,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i narracji,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przedstawia wybranego bohatera,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alegorię,</w:t>
            </w:r>
          </w:p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:rsidR="008B638B" w:rsidRPr="00615A1C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lastRenderedPageBreak/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czytanego tekstu – epika,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czytany utwór jako opowiadanie, powieść,  nowelę,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puentę jako element budowy utworu epickiego,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 narratora 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bohaterów, </w:t>
            </w:r>
          </w:p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pierwszoosobowej i trzecioosobowej,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rozumienie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ważne w utworze,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:rsidR="008B638B" w:rsidRPr="001170E6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podaje przykłady alegorii,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przesłania 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przedstawionego i wyciąga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wnioski,</w:t>
            </w:r>
          </w:p>
          <w:p w:rsidR="008B638B" w:rsidRPr="00110AD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 utworach epickich,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rodzajową utworu do epiki oraz gatunkową do opowiadania, powieści,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noweli,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punkt kulminacyjny jako element budowy utworu epickiego,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przyczynowo-skutkowe,</w:t>
            </w:r>
          </w:p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rozpoznaje rodzaj bohatera w omawianym utworze,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bohaterów utworu,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bohaterów, odwołując się do treści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:rsidR="008B638B" w:rsidRPr="0097122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bohaterów literackich </w:t>
            </w:r>
          </w:p>
          <w:p w:rsidR="008B638B" w:rsidRPr="00DA7DFE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utworów z własnymi doświadczeniami,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interpretuje biblijne opowieści,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wybranych </w:t>
            </w:r>
            <w:r w:rsidRPr="00E23FA0">
              <w:t>kontekstów</w:t>
            </w:r>
            <w:r w:rsidRPr="001617D8">
              <w:t xml:space="preserve">, np. </w:t>
            </w:r>
            <w:r w:rsidRPr="00E23FA0">
              <w:rPr>
                <w:spacing w:val="-8"/>
              </w:rPr>
              <w:t>historycznego, biograficznego,</w:t>
            </w:r>
            <w:r w:rsidRPr="00E23FA0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utworu, podając odpowiednie przykłady,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puenty,    punktu kulminacyjnego, </w:t>
            </w:r>
          </w:p>
          <w:p w:rsidR="008B638B" w:rsidRPr="000B7DE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wzajemne zależności miedzy wydarzeniami w utworze,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 interpretacji utworów epickich wykorzystuje elementy wiedzy o historii i kulturze,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8B638B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czytany utwór jako dramat,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krótko opowiada, o czym jest omawiany utwór dramatyczny,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rozumie pojęcie bohatera </w:t>
            </w:r>
            <w:r>
              <w:lastRenderedPageBreak/>
              <w:t xml:space="preserve">tragicznego,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podaje wybrane wydarzenia omawianego utworu dramatycznego,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komizm w dramacie,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utworze dramatycznym,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akcja dramatu dzieli się na etapy,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:rsidR="008B638B" w:rsidRDefault="008B638B" w:rsidP="00D36BAD">
            <w:pPr>
              <w:pStyle w:val="Akapitzlist"/>
              <w:ind w:left="227"/>
              <w:contextualSpacing w:val="0"/>
            </w:pPr>
            <w:r>
              <w:t>kulturowy i biograficzny.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przedstawionego w dramacie,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522117">
              <w:t>wskazuje</w:t>
            </w:r>
            <w:r>
              <w:t xml:space="preserve"> elementy realistyczne i fantastyczne,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dramacie określone informacje,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wydarzeń , </w:t>
            </w:r>
          </w:p>
          <w:p w:rsidR="008B638B" w:rsidRPr="00DD477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 xml:space="preserve">rozpoznaje rodzaje bohaterów, </w:t>
            </w:r>
          </w:p>
          <w:p w:rsidR="008B638B" w:rsidRPr="00AD249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D2491">
              <w:rPr>
                <w:spacing w:val="-6"/>
              </w:rPr>
              <w:t>przedstawia</w:t>
            </w:r>
            <w:r>
              <w:rPr>
                <w:spacing w:val="-6"/>
              </w:rPr>
              <w:t xml:space="preserve"> wybraną postać,</w:t>
            </w:r>
            <w:r w:rsidRPr="00AD2491">
              <w:rPr>
                <w:spacing w:val="-6"/>
              </w:rP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niektóre cechy bohaterów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bohaterów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kto to jest bohater tragiczny,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komizmu,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przeczytanego dramatu,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dramacie informacje ważne,</w:t>
            </w:r>
          </w:p>
          <w:p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</w:t>
            </w:r>
            <w:r>
              <w:t>, spektakl teatralny</w:t>
            </w:r>
            <w:r w:rsidRPr="0001510B">
              <w:t xml:space="preserve"> itp.) </w:t>
            </w:r>
            <w:r>
              <w:t>będącej interpretacją utworu</w:t>
            </w:r>
            <w:r w:rsidRPr="0001510B">
              <w:t xml:space="preserve"> </w:t>
            </w:r>
            <w:r>
              <w:t>dramatycznego</w:t>
            </w:r>
            <w:r w:rsidRPr="0001510B">
              <w:t xml:space="preserve"> – przekład intersemiotyczny,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kontekst kulturowy i biograficzny dramatu,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bierze udział w inscenizacji fragmentu 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utwór wyraźnie, z podziałem na role i z odpowiednią artykulacją,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:rsidR="008B638B" w:rsidRPr="00D65795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 dowolnej </w:t>
            </w:r>
            <w:r>
              <w:lastRenderedPageBreak/>
              <w:t xml:space="preserve">formie treść dramatu, w tym w formie interaktywnej,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 bohaterów,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ważne w dramacie,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komizmu,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dramatyczne na podstawie stworzonego przekładu intersemiotycznego,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analizuje elementy świata </w:t>
            </w:r>
            <w:r w:rsidRPr="009C37AB">
              <w:rPr>
                <w:spacing w:val="-6"/>
              </w:rPr>
              <w:t>przedstawionego w dramacie i wyciąga wnioski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zdarzenia realistyczne i fantastyczne,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przyczyny zdarzeń,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związki przyczynowo-skutkowe,</w:t>
            </w:r>
          </w:p>
          <w:p w:rsidR="008B638B" w:rsidRPr="00843C17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43C17">
              <w:rPr>
                <w:spacing w:val="-4"/>
              </w:rPr>
              <w:t>rozpoznaje rodzaj bohatera,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uzasadnia wskazane cechy postaci, odwołując się do utworu,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:rsidR="008B638B" w:rsidRPr="00B300E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bohaterów z własnymi,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objaśnia przejawy komizmu,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kontekst kulturowy i biograficzny 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utworze cechy dramatu romantycznego,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organizuje inscenizację.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udowadnia, że czytany utwór jest dramatem, podając odpowiednie przykłady z tekstu,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 dramacie,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 xml:space="preserve">dramatu, również za pomocą narzędzi interaktywnych,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dramatu i prezentuje ją w twórczy sposób, </w:t>
            </w:r>
          </w:p>
          <w:p w:rsidR="008B638B" w:rsidRPr="000D788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:rsidR="008B638B" w:rsidRPr="000D7881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 xml:space="preserve">przedstawionych w dramacie, odwołując się do znajomości całej lektury,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 funkcje komizmu.</w:t>
            </w:r>
          </w:p>
        </w:tc>
      </w:tr>
    </w:tbl>
    <w:p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8B638B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na czym polega romantyczna wizja natury,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problem winy i kary w balladzie,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omawiam elementy świata przedstawionego z podziałem na fikcyjne i fantastyczne,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romantyczną wizję natury,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problem winy i kary w balladzie, </w:t>
            </w:r>
          </w:p>
          <w:p w:rsidR="008B638B" w:rsidRPr="002E70B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>dostrzega w sztuce nawiązania do omawianej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tworzy wypowiedzi inspirowane przeczytaną 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wydarzenia w sposób przyczynowo-</w:t>
            </w:r>
            <w:r>
              <w:br/>
              <w:t xml:space="preserve">-skutkowy,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informacje na temat bohaterów, </w:t>
            </w:r>
          </w:p>
          <w:p w:rsidR="008B638B" w:rsidRPr="003E18C3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3E18C3">
              <w:rPr>
                <w:spacing w:val="-2"/>
              </w:rPr>
              <w:t xml:space="preserve">wskazuje punkt kulminacyjny w balladzie,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romantyczną wizję natury,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problemu winy i kary,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ocenia dzieła sztuki nawiązujące do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ballady,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ballady,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romantyczną wizję natury,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problem winy i kary w balladzie,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dzieła sztuki nawiązujące do omawianej ballady,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rozbudowane wypowiedzi inspirowane przeczytaną balladą.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omawianą balladę,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według własnego pomysłu, również interaktywnie, świat przedstawiony w balladzie. </w:t>
            </w:r>
          </w:p>
        </w:tc>
      </w:tr>
    </w:tbl>
    <w:p w:rsidR="008B638B" w:rsidRDefault="008B638B" w:rsidP="008B638B">
      <w:pPr>
        <w:spacing w:after="0"/>
      </w:pPr>
    </w:p>
    <w:p w:rsidR="008B638B" w:rsidRPr="00885B50" w:rsidRDefault="008B638B" w:rsidP="008B638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8B638B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tekstu </w:t>
            </w:r>
          </w:p>
          <w:p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8B638B" w:rsidRPr="00077BAE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obrazem, grafiką, rzeźbą, fotografią,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dziennikarskie: wywiad, artykuł,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 i artykuł wśród innych </w:t>
            </w:r>
            <w:r w:rsidRPr="00584FA6">
              <w:rPr>
                <w:spacing w:val="-6"/>
              </w:rPr>
              <w:t>gatunków publicystycznych,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w tekście potrzebne informacje,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realistyczne i fantastyczne obrazu,</w:t>
            </w:r>
          </w:p>
          <w:p w:rsidR="008B638B" w:rsidRPr="003A12A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gatunki dziennikarskie: wywiad, artykuł,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sytuację ukazaną w danym tekście,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odczuwać postacie z obrazu, grafiki, rzeźby, fotografii,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uczucia wywołane tekstem kultury,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podstawowe cechy wywiadu i artykułu,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w kilku zdaniach  o sytuacji przedstawionej 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w danym tekście,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 poprzez podanie tematów rozmów ukazanych postaci,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nastrój obrazu grafiki, rzeźby, fotografii oraz uzasadnia swoją wypowiedź,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własne zdanie na temat sytuacji ukazanej w tekście kultury,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:rsidR="008B638B" w:rsidRPr="00695D2A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8B638B" w:rsidRPr="007834EA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8B638B" w:rsidTr="00D36BAD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fonetyka,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głoskę od litery i sylaby,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są różne rodzaje głosek,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sylabę,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sylaby,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rozbieżności miedzy mową a pismem,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intonacja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akcent, wyrazowy i zdaniowy,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reguły akcentowania 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:rsidR="008B638B" w:rsidRDefault="008B638B" w:rsidP="00D36BAD">
            <w:pPr>
              <w:pStyle w:val="Akapitzlist"/>
              <w:ind w:left="227"/>
            </w:pPr>
            <w:r>
              <w:t>fonetyka,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wpływ narządów mowy na sposób wymawiania głosek,</w:t>
            </w:r>
          </w:p>
          <w:p w:rsidR="008B638B" w:rsidRPr="00D1757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głosek: samogłoska–spółgłoska, dźwięczna–bezdźwięczna, ustna–nosowa, miękka–twarda,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rozumie, na czym polegają zjawiska fonetyczne, w tym upodobnienia,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co to jest intonacja oraz akcent wyrazowy i zdaniowy,</w:t>
            </w:r>
          </w:p>
          <w:p w:rsidR="008B638B" w:rsidRPr="00FD5F5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 xml:space="preserve">wymienia reguły akcentowania </w:t>
            </w:r>
            <w:r w:rsidRPr="00FD5F58">
              <w:rPr>
                <w:spacing w:val="-4"/>
              </w:rPr>
              <w:lastRenderedPageBreak/>
              <w:t>w języku polskim,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litery, głoski i sylaby,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wyrazie samogłoski i spółgłoski,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sylaby,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mechanizm upodobnień fonetycznych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i kierunek upodobnienia,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definiuje pojęcia </w:t>
            </w:r>
            <w:r w:rsidRPr="003F5FBA">
              <w:t>intonacj</w:t>
            </w:r>
            <w:r>
              <w:t>i oraz akcentu wyrazowego i zdaniowego,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narządy mowy i ich wpływ na sposób wymawiania głosek,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rodzajów upodobnień,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na czym polega  intonacja oraz  akcent wyrazowy i zdaniowy,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 na głoski i </w:t>
            </w:r>
            <w:r w:rsidRPr="00757087">
              <w:t>wskazuje</w:t>
            </w:r>
            <w:r>
              <w:t xml:space="preserve"> różne funkcje głoski </w:t>
            </w:r>
            <w:r w:rsidRPr="006E381C">
              <w:rPr>
                <w:i/>
                <w:iCs/>
              </w:rPr>
              <w:t>i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 wyrazy i zdania we wszystkich swoich wypowiedziach oraz podczas czytania i recytacji.</w:t>
            </w:r>
          </w:p>
        </w:tc>
      </w:tr>
    </w:tbl>
    <w:p w:rsidR="008B638B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8B638B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Pr="00566FE0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566FE0">
              <w:rPr>
                <w:spacing w:val="-6"/>
              </w:rPr>
              <w:t>zna pojęcie słowotwórstwa,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tematu słowotwórczego i definicji słowotwórczej,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formantu,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rodzaje formantów,</w:t>
            </w:r>
          </w:p>
          <w:p w:rsidR="008B638B" w:rsidRPr="006D5FD9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 pochodny,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kategorii znaczeniowej,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rodzina wyrazów,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 </w:t>
            </w:r>
            <w:r w:rsidRPr="00683DDB">
              <w:rPr>
                <w:i/>
                <w:iCs/>
              </w:rPr>
              <w:t>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czym są wyrazy </w:t>
            </w:r>
            <w:r>
              <w:lastRenderedPageBreak/>
              <w:t>złożone,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co to jest temat słowotwórczy,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tworzyć definicje słowotwórcze wyrazu,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formant w wyrazie pochodnym,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funkcję formantów w nadawaniu znaczenia wyrazom pochodnym,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kategorii znaczeniowej,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co to jest rodzina </w:t>
            </w:r>
            <w:r>
              <w:lastRenderedPageBreak/>
              <w:t>wyrazów,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 pokrewny, rdzeń, rdzenie oboczne,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wyrazy złożone od innych,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zajmuje się słowotwórstwo,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wyrazy pochodne,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temat słowotwórczy,</w:t>
            </w:r>
          </w:p>
          <w:p w:rsidR="008B638B" w:rsidRPr="007B12BF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7B12BF">
              <w:rPr>
                <w:spacing w:val="-8"/>
              </w:rPr>
              <w:t>tworzy definicje słowotwórcze,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rodzaje formantów,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rodzinę wyrazów,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rdzeń i oboczności w wyrazach pokrewnych,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wyrazy </w:t>
            </w:r>
            <w:r>
              <w:lastRenderedPageBreak/>
              <w:t>złożone,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wyrazy podstawowe i wyrazy pochodne,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temat słowotwórczy,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tworzy definicje słowotwórcze,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funkcje formantów w nadawaniu znaczenia wyrazom pochodnym,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funkcję znaczeniotwórczą formantów,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kategorie znaczeniowe wyrazów,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wyrazów </w:t>
            </w:r>
            <w:r>
              <w:lastRenderedPageBreak/>
              <w:t>należących do jednej rodziny,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pokrewne,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złożone,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podstawowe i pochodne,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należące do różnych kategorii znaczeniowych,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wyrazy pokrewne i złożone w swoich wypowiedziach 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analizę słowotwórczą wyrazu.</w:t>
            </w:r>
          </w:p>
        </w:tc>
      </w:tr>
    </w:tbl>
    <w:p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</w:p>
    <w:p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:rsidR="008B638B" w:rsidRPr="00FF7F5C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8B638B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>
              <w:t xml:space="preserve">rozpoznaje czasownik </w:t>
            </w:r>
            <w:r w:rsidRPr="002627C1">
              <w:rPr>
                <w:spacing w:val="-4"/>
              </w:rPr>
              <w:t xml:space="preserve">wśród innych części mowy, </w:t>
            </w:r>
          </w:p>
          <w:p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E53728">
              <w:rPr>
                <w:spacing w:val="-4"/>
              </w:rPr>
              <w:t>podaje pytania czasownika,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różne formy czasownika,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bezokolicznik od odmiennych form czasownika,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przez co odmienia się czasownik,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wyjaśnia, czym jest czasownik w formie osobowej i nieosobowej,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są nieosobowymi formami czasownika,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imiesłowy: przymiotnikowy i przysłówkowy,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imiesłów od innych części mowy,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zasady tworzenia i odmiany imiesłowów,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mowy, wie, że są wyjątki od tych zasad,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nazwy miejscowe,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zna wybrane zasady zapisu 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czasownik w zdaniu,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 xml:space="preserve">, bezokoliczniki,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dlaczego  imiesłowy są nieosobowymi formami czasownika,</w:t>
            </w:r>
          </w:p>
          <w:p w:rsidR="008B638B" w:rsidRPr="0065132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5132E">
              <w:rPr>
                <w:spacing w:val="-4"/>
              </w:rPr>
              <w:t>wymienia rodzaje imiesłowów przymiotnikowych,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zasady odmiany nazw miejscowych i nazw mieszkańców,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czasownik od innych części mowy,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 rodzaj czasownika,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czasownik przez osoby, liczby, rodzaje, czasy,</w:t>
            </w:r>
          </w:p>
          <w:p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53728">
              <w:rPr>
                <w:spacing w:val="-4"/>
              </w:rPr>
              <w:t xml:space="preserve">odróżnia czasowniki dokonane od niedokonanych,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 imiesłowów przymiotnikowych i przysłówkowych,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imiesłów w zdaniu,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nazwy miejscowe,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różne rodzaje imiesłowów od czasowników,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imiesłowy przymiotnikowe,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:rsidR="008B638B" w:rsidRPr="006D5E1D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D5E1D">
              <w:t>wskazuje i poprawia błędy fleksyjne związane z</w:t>
            </w:r>
            <w:r>
              <w:t> </w:t>
            </w:r>
            <w:r w:rsidRPr="006D5E1D">
              <w:t xml:space="preserve">użyciem imiesłowów,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wszystkich rodzajów imiesłowów,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imiesłowów z partykułą  </w:t>
            </w:r>
            <w:r w:rsidRPr="006756AC">
              <w:rPr>
                <w:i/>
                <w:iCs/>
              </w:rPr>
              <w:t>nie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 i nazw mieszkańców.</w:t>
            </w:r>
          </w:p>
        </w:tc>
      </w:tr>
    </w:tbl>
    <w:p w:rsidR="008B638B" w:rsidRPr="00E81DB5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:rsidR="008B638B" w:rsidRDefault="008B638B" w:rsidP="008B638B">
      <w:pPr>
        <w:spacing w:after="0"/>
      </w:pPr>
      <w:r>
        <w:br w:type="page"/>
      </w:r>
    </w:p>
    <w:p w:rsidR="008B638B" w:rsidRPr="0029652F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638B" w:rsidTr="00D36BAD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zdanie od równoważnika zdania,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7A7C61">
              <w:rPr>
                <w:i/>
                <w:iCs/>
              </w:rPr>
              <w:t>imiesłowowy równoważnik zdania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jak przekształcić wypowiedzenie w imiesłowowy równoważnik zdania,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wypowiedzenie z imiesłowowym równoważnikiem zdania od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terminy:  </w:t>
            </w:r>
            <w:r w:rsidRPr="007A7C61">
              <w:rPr>
                <w:i/>
                <w:iCs/>
              </w:rPr>
              <w:t>mowa zależna</w:t>
            </w:r>
            <w:r>
              <w:t xml:space="preserve"> i </w:t>
            </w:r>
            <w:r w:rsidRPr="007A7C61">
              <w:rPr>
                <w:i/>
                <w:iCs/>
              </w:rPr>
              <w:t>mowa niezależna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BA36E5">
              <w:rPr>
                <w:spacing w:val="-14"/>
              </w:rPr>
              <w:t xml:space="preserve">odróżnia zdanie od równoważnika </w:t>
            </w:r>
            <w:r w:rsidRPr="00BA36E5">
              <w:t>zdania i wypowiedzenia z imiesłowowym</w:t>
            </w:r>
            <w:r w:rsidRPr="00BA36E5">
              <w:rPr>
                <w:spacing w:val="-14"/>
              </w:rPr>
              <w:t xml:space="preserve"> </w:t>
            </w:r>
            <w:r>
              <w:t>równoważnikiem zdania.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identyfikuje imiesłowowy równoważnik zdania poprzez znalezienie imiesłowu przysłówkowego,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jak przekształcić </w:t>
            </w:r>
            <w:r w:rsidRPr="00173C84">
              <w:rPr>
                <w:spacing w:val="-10"/>
              </w:rPr>
              <w:t>wypowiedzenie w imiesłowowy</w:t>
            </w:r>
            <w:r>
              <w:t xml:space="preserve"> równoważnikiem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znaczenie terminów: </w:t>
            </w:r>
            <w:r w:rsidRPr="009F3DFB">
              <w:rPr>
                <w:i/>
                <w:iCs/>
              </w:rPr>
              <w:t>mowa zależna</w:t>
            </w:r>
            <w:r>
              <w:t xml:space="preserve">, </w:t>
            </w:r>
            <w:r w:rsidRPr="009F3DFB">
              <w:rPr>
                <w:i/>
                <w:iCs/>
              </w:rPr>
              <w:t>mowa niezależna</w:t>
            </w:r>
            <w:r>
              <w:t>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podanym tekście wskazuje 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zdanie i równoważnik zdania oraz imiesłowowy równoważnik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zdanie na równoważnik zdania i odwrotnie,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wypowiedzenie  w imiesłowowy równoważnik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różnice między mową zależną a mową niezależną,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73C84">
              <w:rPr>
                <w:spacing w:val="-8"/>
              </w:rPr>
              <w:t>układa zdanie i równoważnik</w:t>
            </w:r>
            <w:r>
              <w:t xml:space="preserve"> zdania oraz imiesłowowy równoważnik zdania,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imiesłowowy równoważnik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przekształca imiesłowowy równoważnik zdania w zdanie złożone i odwrotnie,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przekształca mowę zależną na niezależną i odwrotnie,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zapisuje dowolny dialog w formie mowy zależnej,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 oraz imiesłowowy równoważnik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:rsidR="008B638B" w:rsidRDefault="008B638B" w:rsidP="008B638B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B638B" w:rsidTr="00D36BAD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 i 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 i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synonimy, antonimy i homonimy,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wyrazy bliskoznaczne od wyrazów pokrewnych,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identyfikuje różne rodzaje </w:t>
            </w:r>
            <w:r w:rsidRPr="004F2407">
              <w:rPr>
                <w:spacing w:val="-4"/>
              </w:rPr>
              <w:t>neologizmów obiegowych,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archaizmy,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archaizmy od neologizmów,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wypowiedzi,</w:t>
            </w:r>
          </w:p>
          <w:p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 xml:space="preserve">próbuje zastąpić kolokwializmy wyrazami </w:t>
            </w:r>
            <w:r w:rsidRPr="00E21604">
              <w:lastRenderedPageBreak/>
              <w:t>ze słownictwa ogólnego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słownictwo ulega ciągłemu wzbogacaniu.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  <w:spacing w:val="-8"/>
              </w:rPr>
              <w:t>synonim</w:t>
            </w:r>
            <w:r w:rsidRPr="000D453A">
              <w:rPr>
                <w:spacing w:val="-8"/>
              </w:rPr>
              <w:t xml:space="preserve"> i </w:t>
            </w:r>
            <w:r w:rsidRPr="00E24FFF">
              <w:rPr>
                <w:i/>
                <w:iCs/>
                <w:spacing w:val="-8"/>
              </w:rPr>
              <w:t>antonim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homonim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neologizm</w:t>
            </w:r>
            <w:r w:rsidRPr="000D453A">
              <w:rPr>
                <w:spacing w:val="-8"/>
              </w:rPr>
              <w:t xml:space="preserve"> i </w:t>
            </w:r>
            <w:r w:rsidRPr="00E24FFF">
              <w:rPr>
                <w:i/>
                <w:iCs/>
                <w:spacing w:val="-8"/>
              </w:rPr>
              <w:t>archaizm</w:t>
            </w:r>
            <w:r w:rsidRPr="000D453A">
              <w:rPr>
                <w:spacing w:val="-8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kolokwializm</w:t>
            </w:r>
            <w:r>
              <w:t xml:space="preserve">, </w:t>
            </w:r>
            <w:r w:rsidRPr="00E24FFF">
              <w:rPr>
                <w:i/>
                <w:iCs/>
              </w:rPr>
              <w:t>zapożyczenie</w:t>
            </w:r>
            <w:r>
              <w:t xml:space="preserve">,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skrót od skrótowca, synonim od antonimu i homonimu,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synonimy, antonimy i homonimy,</w:t>
            </w:r>
          </w:p>
          <w:p w:rsidR="008B638B" w:rsidRPr="000D453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0D453A">
              <w:rPr>
                <w:spacing w:val="-6"/>
              </w:rPr>
              <w:t>wskazuje wyrazy bliskoznaczne i</w:t>
            </w:r>
            <w:r>
              <w:rPr>
                <w:spacing w:val="-6"/>
              </w:rPr>
              <w:t> </w:t>
            </w:r>
            <w:r w:rsidRPr="000D453A">
              <w:rPr>
                <w:spacing w:val="-6"/>
              </w:rPr>
              <w:t>wyrazy pokrewne,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frazeologizmy,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odróżnia neologizmy artystyczne od obiegowych,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97F76">
              <w:rPr>
                <w:spacing w:val="-6"/>
              </w:rPr>
              <w:t>zna różne rodzaje neologizmów</w:t>
            </w:r>
            <w:r>
              <w:t xml:space="preserve"> obiegowych,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funkcje neologizmów,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typy archaizmów,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archaizmów,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archaizmy w utworze, </w:t>
            </w:r>
          </w:p>
          <w:p w:rsidR="008B638B" w:rsidRPr="00297F7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4"/>
              </w:rPr>
              <w:t xml:space="preserve">rozumie pojęcie </w:t>
            </w:r>
            <w:r w:rsidRPr="00297F76">
              <w:rPr>
                <w:i/>
                <w:iCs/>
                <w:spacing w:val="-4"/>
              </w:rPr>
              <w:t>kolokwializm</w:t>
            </w:r>
            <w:r w:rsidRPr="00297F76">
              <w:rPr>
                <w:spacing w:val="-4"/>
              </w:rPr>
              <w:t>,</w:t>
            </w:r>
          </w:p>
          <w:p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kolokwializmy w  </w:t>
            </w:r>
            <w:r w:rsidRPr="00E21604">
              <w:t>wypowiedzi,</w:t>
            </w:r>
          </w:p>
          <w:p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</w:p>
          <w:p w:rsidR="008B638B" w:rsidRPr="00EB588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B5886">
              <w:rPr>
                <w:spacing w:val="-4"/>
              </w:rPr>
              <w:t xml:space="preserve">zna różne rodzaje zapożyczeń, rozumie ich funkcje,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przydatności zapożyczeń,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zastępuje zapożyczenia wyrazami rodzimymi,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Pr="00794A9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wyrazem bliskoznacznym a pokrewnym,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neologizmów artystycznych i obiegowych,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różne rodzaje neologizmów obiegowych,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funkcje neologizmów,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typy archaizmów i określa ich funkcje,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kolokwializmów,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wskazuje kolokwializmy w wypowiedzi,</w:t>
            </w:r>
          </w:p>
          <w:p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 xml:space="preserve">poprawnie zastępuje kolokwializmy wyrazami ze słownictwa ogólnego,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 i wyjaśnia ich funkcje,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przydatność zapożyczeń,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92233">
              <w:t xml:space="preserve">definiuje pojęcia: </w:t>
            </w:r>
            <w:r w:rsidRPr="00692233">
              <w:rPr>
                <w:i/>
                <w:iCs/>
                <w:spacing w:val="-14"/>
              </w:rPr>
              <w:t>synonim</w:t>
            </w:r>
            <w:r w:rsidRPr="00692233">
              <w:rPr>
                <w:spacing w:val="-14"/>
              </w:rPr>
              <w:t xml:space="preserve"> i </w:t>
            </w:r>
            <w:r w:rsidRPr="00692233">
              <w:rPr>
                <w:i/>
                <w:iCs/>
                <w:spacing w:val="-14"/>
              </w:rPr>
              <w:t>antonim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homonim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neologizm</w:t>
            </w:r>
            <w:r w:rsidRPr="00692233">
              <w:rPr>
                <w:spacing w:val="-14"/>
              </w:rPr>
              <w:t xml:space="preserve"> i </w:t>
            </w:r>
            <w:r w:rsidRPr="00692233">
              <w:rPr>
                <w:i/>
                <w:iCs/>
                <w:spacing w:val="-14"/>
              </w:rPr>
              <w:t>archaizm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kolokwializm</w:t>
            </w:r>
            <w:r w:rsidRPr="00692233">
              <w:rPr>
                <w:spacing w:val="-2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zapożyczenie</w:t>
            </w:r>
            <w:r w:rsidRPr="00692233">
              <w:rPr>
                <w:spacing w:val="-2"/>
              </w:rPr>
              <w:t>,</w:t>
            </w:r>
            <w:r w:rsidRPr="00692233">
              <w:rPr>
                <w:spacing w:val="-14"/>
              </w:rPr>
              <w:t xml:space="preserve"> </w:t>
            </w:r>
            <w:r w:rsidRPr="00692233">
              <w:rPr>
                <w:i/>
                <w:iCs/>
              </w:rPr>
              <w:t>związek frazeologiczny</w:t>
            </w:r>
            <w:r w:rsidRPr="00692233">
              <w:t>,</w:t>
            </w:r>
            <w:r>
              <w:t xml:space="preserve"> </w:t>
            </w:r>
            <w:r w:rsidRPr="000B045F">
              <w:rPr>
                <w:spacing w:val="-6"/>
              </w:rPr>
              <w:t>odwołuj</w:t>
            </w:r>
            <w:r>
              <w:rPr>
                <w:spacing w:val="-6"/>
              </w:rPr>
              <w:t xml:space="preserve">e </w:t>
            </w:r>
            <w:r w:rsidRPr="000B045F">
              <w:rPr>
                <w:spacing w:val="-6"/>
              </w:rPr>
              <w:t>się do przykładów,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synonimy, antonimy konkretnych słów,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różnicę między wyrazem bliskoznacznym a pokrewnym,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związków frazeologicznych, wyjaśnia ich znaczenia,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neologizmy artystyczne i obiegowe,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 neologizmów obiegowych,</w:t>
            </w:r>
          </w:p>
          <w:p w:rsidR="008B638B" w:rsidRPr="00C37A0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C37A0A">
              <w:rPr>
                <w:spacing w:val="-12"/>
              </w:rPr>
              <w:lastRenderedPageBreak/>
              <w:t>wyjaśnia funkcje neologizmów,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 przykładach typy i funkcje archaizmów,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C57F0">
              <w:t xml:space="preserve">omawia </w:t>
            </w:r>
            <w:r>
              <w:t xml:space="preserve">na przykładach </w:t>
            </w:r>
            <w:r w:rsidRPr="002C57F0">
              <w:t>funkcje kolokwializmów,</w:t>
            </w:r>
            <w:r>
              <w:t xml:space="preserve">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użycie kolokwializmów w tekście,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bezbłędnie zastępuje  kolokwializmy</w:t>
            </w:r>
            <w:r>
              <w:t xml:space="preserve"> </w:t>
            </w:r>
            <w:r w:rsidRPr="00E21604">
              <w:t>wyrazami ze słownictwa ogólnego,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rodzimych i zapożyczeń, bezbłędnie zastępuje zapożyczenia,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i znaczenie różnych typów zapożyczeń, ocenia ich przydatność,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innych.</w:t>
            </w:r>
          </w:p>
        </w:tc>
      </w:tr>
    </w:tbl>
    <w:p w:rsidR="008B638B" w:rsidRDefault="008B638B" w:rsidP="008B638B">
      <w:pPr>
        <w:spacing w:after="0"/>
        <w:rPr>
          <w:b/>
          <w:bCs/>
          <w:color w:val="FFC000"/>
          <w:sz w:val="32"/>
          <w:szCs w:val="32"/>
        </w:rPr>
      </w:pPr>
    </w:p>
    <w:p w:rsidR="008B638B" w:rsidRPr="00850E49" w:rsidRDefault="008B638B" w:rsidP="008B638B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8B638B" w:rsidTr="00D36BAD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grzeczności językowej,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niektóre zwroty grzecznościowe,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 xml:space="preserve">zna zasady pisowni </w:t>
            </w:r>
            <w:r w:rsidRPr="00244760">
              <w:rPr>
                <w:spacing w:val="-6"/>
              </w:rPr>
              <w:t>zwrotów grzecznościowych,</w:t>
            </w:r>
            <w:r>
              <w:t xml:space="preserve"> w tym zaimków osobowych w listach,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pojęcie normy językowej,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błędu językowego,</w:t>
            </w:r>
          </w:p>
          <w:p w:rsidR="008B638B" w:rsidRPr="009B3143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 xml:space="preserve">wie, że w języku istnieje </w:t>
            </w:r>
            <w:r w:rsidRPr="0025645E">
              <w:rPr>
                <w:spacing w:val="-6"/>
              </w:rPr>
              <w:t>perswazja oraz manipulacja,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grzeczność językowa,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zwroty grzecznościowe w liście,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zasady pisowni zwrotów grzecznościowych, w tym zaimków osobowych w listach, 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jest błąd językowy,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rodzaje błędów językowych,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slogan reklamowy,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odróżnia perswazję od manipulacji językowej,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grzeczności językowej,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zwrotów grzecznościowych,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przestrzega zasad pisowni zwrotów grzecznościowych, w tym zaimków osobowych w listach,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norma językowa,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błędu językowego,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:rsidR="008B638B" w:rsidRPr="00EB71C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B71C3">
              <w:t>określa cechy i funkcje tekstów reklamowych,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wyjaśnia, czemu służy slogan reklamowy,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wymienia środki służące manipulacji.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stosuje zwroty grzecznościowe, w tym zaimki osobowe w liście,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wskazujące różnicę między normą wzorcową a normą użytkową,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definiuje pojęcie błędu  językowego,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błędów językowych,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i funkcje tekstów reklamowych,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perswazją a manipulacją,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</w:t>
            </w:r>
            <w:r w:rsidRPr="00EB71C3">
              <w:t xml:space="preserve">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nie poddaje się manipulacji językowej ani jej nie używa.</w:t>
            </w:r>
          </w:p>
        </w:tc>
      </w:tr>
    </w:tbl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</w:pPr>
    </w:p>
    <w:p w:rsidR="008B638B" w:rsidRDefault="008B638B" w:rsidP="008B638B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:rsidR="008B638B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8B638B" w:rsidRPr="002627C1" w:rsidRDefault="008B638B" w:rsidP="008B638B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638B" w:rsidRPr="00C7435B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8B638B" w:rsidRPr="008B638B" w:rsidTr="00D3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rozpoznaje streszczenie,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podejmuje próbę streszczenia 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dostrzega informacje w streszczanym tekście,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rozprawka,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 xml:space="preserve">zna pojęcia </w:t>
            </w:r>
            <w:r w:rsidRPr="008B638B">
              <w:rPr>
                <w:i/>
                <w:iCs/>
                <w:spacing w:val="-6"/>
              </w:rPr>
              <w:t>teza</w:t>
            </w:r>
            <w:r w:rsidRPr="008B638B">
              <w:rPr>
                <w:spacing w:val="-6"/>
              </w:rPr>
              <w:t xml:space="preserve"> i </w:t>
            </w:r>
            <w:r w:rsidRPr="008B638B">
              <w:rPr>
                <w:i/>
                <w:iCs/>
                <w:spacing w:val="-6"/>
              </w:rPr>
              <w:t>argument</w:t>
            </w:r>
            <w:r w:rsidRPr="008B638B">
              <w:rPr>
                <w:spacing w:val="-6"/>
              </w:rPr>
              <w:t>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argumenty należy hierarchizować,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4"/>
              </w:rPr>
              <w:t>wie, że argument powinien</w:t>
            </w:r>
            <w:r w:rsidRPr="008B638B">
              <w:rPr>
                <w:spacing w:val="-2"/>
              </w:rPr>
              <w:t xml:space="preserve"> </w:t>
            </w:r>
            <w:r w:rsidRPr="008B638B">
              <w:rPr>
                <w:spacing w:val="-6"/>
              </w:rPr>
              <w:t>być uzasadniony i zawierać</w:t>
            </w:r>
            <w:r w:rsidRPr="008B638B">
              <w:rPr>
                <w:spacing w:val="-2"/>
              </w:rPr>
              <w:t xml:space="preserve"> odwołanie do przykładu,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plan kompozycyjny,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cechy przemówienia </w:t>
            </w:r>
            <w:r w:rsidRPr="008B638B">
              <w:rPr>
                <w:spacing w:val="-4"/>
              </w:rPr>
              <w:t>i cel tej formy wypowiedzi,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rodzaje argumentów,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zwroty do słuchaczy,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2"/>
              </w:rPr>
              <w:t xml:space="preserve">wie, że w przemówieniu wykorzystuje się głos i mowę ciała,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lastRenderedPageBreak/>
              <w:t xml:space="preserve">odróżnia opowiadanie twórcze od odtwórczego,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typy narracji,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opowiadanie trzeba odpowiednio skomponować,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pojęcia retrospekcji i puenty,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>wie, że w recenzji używa się określonego słownictwa,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8B638B">
              <w:t>zna wybrane kryteria oceny tekstów kultury,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podstawowe zasady przygotowania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podczas wywiadu zadaje się różne rodzaje pytań,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rPr>
                <w:spacing w:val="-6"/>
              </w:rPr>
              <w:t xml:space="preserve">pod kierunkiem nauczyciela </w:t>
            </w:r>
            <w:r w:rsidRPr="008B638B">
              <w:t>i / lub w grupie pisze rozprawkę z tezą, proste</w:t>
            </w:r>
            <w:r w:rsidRPr="008B638B">
              <w:rPr>
                <w:spacing w:val="-10"/>
              </w:rPr>
              <w:t xml:space="preserve"> przemówienie, opowiadanie </w:t>
            </w:r>
            <w:r w:rsidRPr="008B638B">
              <w:t xml:space="preserve">twórcze oraz recenzję,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dopuszczającą, a ponadto: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streszcza proste teksty,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wydobywa informacje z 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wymienia elementy kompozycyjne rozprawki,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formułuję tezę,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czym jest argument,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odróżnia przykład od argumentu,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hierarchizacja argumentów,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co to jest wniosek,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zna zasady tworzenia planu kompozycyjnego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etapy pracy nad przemówieniem,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dobiera argumenty i zwroty do słuchaczy,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jak wykorzystać  głos i mowę ciała,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rozróżnia typy narracji,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trójdzielna kompozycja opowiadania, rozprawki,  przemówienia, recenzji,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znaczenie retrospekcji i puenty,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cechy i kompozycję recenzji,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słownictwo typowe dla recenzji,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kryteria oceny różnych tekstów kultury,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zasady przygotowania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rozpoznaje różne rodzaje pytań w wywiadzie,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tezą, opowiadanie twórcze, przemówienie i recenzję,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dostateczną, a ponadto: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pisze dobre streszczenie,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informacje z 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dostrzega główną myśl 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cechy rozprawki,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tezę od hipotezy,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argument od kontrargumentu,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 xml:space="preserve">ilustruje argument przykładem,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u</w:t>
            </w:r>
            <w:r w:rsidRPr="008B638B">
              <w:t>porządkować</w:t>
            </w:r>
            <w:r>
              <w:t xml:space="preserve"> </w:t>
            </w:r>
            <w:r w:rsidRPr="008B638B">
              <w:t>wywód,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pracuje nad planem kompozycyjnym,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podejmuje próbę wnioskowania,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hipotezą </w:t>
            </w:r>
            <w:r w:rsidRPr="008B638B">
              <w:rPr>
                <w:spacing w:val="-6"/>
              </w:rPr>
              <w:t>oraz przemówienie, w którym odpiera przewidywany kontrargument,</w:t>
            </w:r>
            <w:r w:rsidRPr="008B638B">
              <w:t xml:space="preserve">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lastRenderedPageBreak/>
              <w:t>uzasadnia dobór argumentów,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stosuje odpowiednie zwroty do słuchaczy,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różnice między opowiadaniem twórczym a odtwórczym,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różne typy narracji w opowiadaniu,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 xml:space="preserve">stosuje akapity dla oznaczenia </w:t>
            </w:r>
            <w:r w:rsidRPr="008B638B">
              <w:t>głównych elementów kompozycyjnych tekstu,</w:t>
            </w:r>
            <w:r w:rsidRPr="008B638B">
              <w:rPr>
                <w:spacing w:val="-6"/>
              </w:rPr>
              <w:t xml:space="preserve">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 opowiadaniu retrospekcję i puentę,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słownictwo  typowe dla recenzji,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ocenia różne teksty kultury, stosując poznane kryteria,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B638B">
              <w:rPr>
                <w:spacing w:val="-4"/>
              </w:rPr>
              <w:t>określa zasady przygotowania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formułuje różnego rodzaju pytania, </w:t>
            </w:r>
          </w:p>
          <w:p w:rsidR="008B638B" w:rsidRPr="008B638B" w:rsidRDefault="008B638B" w:rsidP="008B638B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8B638B">
              <w:t xml:space="preserve">przeprowadzając wywiad, </w:t>
            </w:r>
            <w:r w:rsidRPr="008B638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dobrą, a ponadto: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logicznie porządkuje informacje z 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wskazuje główną myśl tekstu,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stawia ciekawe / oryginalne hipotezy,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kontrargumenty,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hierarchizuje argumenty,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10"/>
              </w:rPr>
              <w:t xml:space="preserve">zgadza się z cudzym poglądem </w:t>
            </w:r>
            <w:r w:rsidRPr="008B638B">
              <w:rPr>
                <w:spacing w:val="-12"/>
              </w:rPr>
              <w:t>lub z nim polemizuje, rzeczowo</w:t>
            </w:r>
            <w:r w:rsidRPr="008B638B">
              <w:rPr>
                <w:spacing w:val="-6"/>
              </w:rPr>
              <w:t xml:space="preserve"> </w:t>
            </w:r>
            <w:r w:rsidRPr="008B638B">
              <w:rPr>
                <w:spacing w:val="-2"/>
              </w:rPr>
              <w:t>uzasadniając własne zdanie,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wnioski,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wywód argumentacyjny,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8B638B">
              <w:rPr>
                <w:spacing w:val="-10"/>
              </w:rPr>
              <w:t>sporządza plan kompozycyjny,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funkcjonalnie korzysta ze zwrotów do słuchaczy,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używa środków retorycznych,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świadomie wykorzystuje głos i mowę ciała,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stosuje w opowiadaniu sześć elementów urozmaicania stylu,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używa słownictwa typowego dla recenzji,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rolę akapitów jako </w:t>
            </w:r>
            <w:r w:rsidRPr="008B638B">
              <w:rPr>
                <w:spacing w:val="-4"/>
              </w:rPr>
              <w:t>spójnych całości myślowych w tworzeniu</w:t>
            </w:r>
            <w:r w:rsidRPr="008B638B">
              <w:t xml:space="preserve"> wypowiedzi pisemnych,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omawia zasady przygotowania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różnorodne i ciekawe pytania do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rozwiniętą rozprawkę </w:t>
            </w:r>
          </w:p>
          <w:p w:rsidR="008B638B" w:rsidRPr="008B638B" w:rsidRDefault="008B638B" w:rsidP="00D36BAD">
            <w:pPr>
              <w:pStyle w:val="Akapitzlist"/>
              <w:ind w:left="227"/>
            </w:pPr>
            <w:r w:rsidRPr="008B638B">
              <w:t xml:space="preserve">z tezą i hipotezą, ciekawe </w:t>
            </w:r>
            <w:r w:rsidRPr="008B638B">
              <w:rPr>
                <w:spacing w:val="-4"/>
              </w:rPr>
              <w:t>rozbudowane przemówienie i opowiadanie twórcze, pełną recenzję,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bardzo dobrą, a ponadto: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analizuje i interpretuje tekst w celu napisania streszczenia,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spójną i rozwiniętą rozprawkę z tezą oraz hipotezą, uwzględniając wszystkie wymogi tej formy wypowiedzi,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przemówienie, używając różnych środków retorycznych i różnych rodzajów argumentów,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publicznie wygłasza swoje  przemówienie, 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spójne rozwinięte i ciekawe opowiadanie  twórcze, </w:t>
            </w:r>
            <w:r w:rsidRPr="008B638B">
              <w:lastRenderedPageBreak/>
              <w:t>uwzględniając wszystkie wymogi tej formy wypowiedzi,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spójną </w:t>
            </w:r>
          </w:p>
          <w:p w:rsidR="008B638B" w:rsidRPr="008B638B" w:rsidRDefault="008B638B" w:rsidP="00D36BAD">
            <w:pPr>
              <w:pStyle w:val="Akapitzlist"/>
              <w:ind w:left="227"/>
            </w:pPr>
            <w:r w:rsidRPr="008B638B">
              <w:t>rozwiniętą recenzję, uwzględniając wszystkie wymogi tej formy wypowiedzi,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projektuje i przeprowadza wywiad zgodnie z zasadami, wykorzystując do tego telefon,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na podstawie nagrania tworzy tekst wywiadu,</w:t>
            </w:r>
          </w:p>
          <w:p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koryguje własne i cudze błędy związane z tworzeniem form wypowiedzi.</w:t>
            </w:r>
          </w:p>
        </w:tc>
      </w:tr>
    </w:tbl>
    <w:p w:rsidR="002679A6" w:rsidRPr="008B638B" w:rsidRDefault="002679A6" w:rsidP="008B638B"/>
    <w:sectPr w:rsidR="002679A6" w:rsidRPr="008B638B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7D" w:rsidRDefault="0012127D" w:rsidP="00285D6F">
      <w:pPr>
        <w:spacing w:after="0" w:line="240" w:lineRule="auto"/>
      </w:pPr>
      <w:r>
        <w:separator/>
      </w:r>
    </w:p>
  </w:endnote>
  <w:endnote w:type="continuationSeparator" w:id="0">
    <w:p w:rsidR="0012127D" w:rsidRDefault="0012127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025DE5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025DE5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893E02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8B638B">
      <w:rPr>
        <w:sz w:val="18"/>
        <w:szCs w:val="18"/>
      </w:rPr>
      <w:t>Dorota Podorska</w:t>
    </w:r>
  </w:p>
  <w:p w:rsidR="00285D6F" w:rsidRDefault="00025DE5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025DE5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25DE5">
      <w:fldChar w:fldCharType="begin"/>
    </w:r>
    <w:r>
      <w:instrText>PAGE   \* MERGEFORMAT</w:instrText>
    </w:r>
    <w:r w:rsidR="00025DE5">
      <w:fldChar w:fldCharType="separate"/>
    </w:r>
    <w:r w:rsidR="003609D3">
      <w:rPr>
        <w:noProof/>
      </w:rPr>
      <w:t>24</w:t>
    </w:r>
    <w:r w:rsidR="00025DE5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7D" w:rsidRDefault="0012127D" w:rsidP="00285D6F">
      <w:pPr>
        <w:spacing w:after="0" w:line="240" w:lineRule="auto"/>
      </w:pPr>
      <w:r>
        <w:separator/>
      </w:r>
    </w:p>
  </w:footnote>
  <w:footnote w:type="continuationSeparator" w:id="0">
    <w:p w:rsidR="0012127D" w:rsidRDefault="0012127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8B638B">
      <w:rPr>
        <w:rFonts w:asciiTheme="minorHAnsi" w:hAnsiTheme="minorHAnsi" w:cstheme="minorHAnsi"/>
        <w:color w:val="FFFFFF" w:themeColor="background1"/>
        <w:sz w:val="20"/>
        <w:szCs w:val="20"/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893E02">
      <w:rPr>
        <w:rFonts w:asciiTheme="minorHAnsi" w:hAnsiTheme="minorHAnsi" w:cstheme="minorHAnsi"/>
        <w:color w:val="FFFFFF" w:themeColor="background1"/>
        <w:sz w:val="20"/>
        <w:szCs w:val="20"/>
      </w:rPr>
      <w:t>Wymagania edukacyjne na poszczególne oceny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25DE5"/>
    <w:rsid w:val="0012127D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609D3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3E02"/>
    <w:rsid w:val="008B638B"/>
    <w:rsid w:val="008C2636"/>
    <w:rsid w:val="009030CE"/>
    <w:rsid w:val="00983221"/>
    <w:rsid w:val="009E0F62"/>
    <w:rsid w:val="00A363DC"/>
    <w:rsid w:val="00A5798A"/>
    <w:rsid w:val="00AA3ACA"/>
    <w:rsid w:val="00B25973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B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1855-38A4-4A1D-93B5-F104CFC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6229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UCZEŃ</cp:lastModifiedBy>
  <cp:revision>2</cp:revision>
  <cp:lastPrinted>2024-08-21T17:57:00Z</cp:lastPrinted>
  <dcterms:created xsi:type="dcterms:W3CDTF">2024-09-17T14:59:00Z</dcterms:created>
  <dcterms:modified xsi:type="dcterms:W3CDTF">2024-09-17T14:59:00Z</dcterms:modified>
</cp:coreProperties>
</file>